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Pr="00C65272" w:rsidRDefault="00C65272" w:rsidP="00C6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5272">
        <w:rPr>
          <w:rFonts w:ascii="Times New Roman" w:hAnsi="Times New Roman" w:cs="Times New Roman"/>
          <w:sz w:val="30"/>
          <w:szCs w:val="30"/>
          <w:lang w:val="be-BY"/>
        </w:rPr>
        <w:t xml:space="preserve">Рэкамендуемы ўзрост дзіцяці –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старэйшыдашкольны ўзрост</w:t>
      </w:r>
      <w:r w:rsidRPr="00C65272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  <w:r w:rsidRPr="00C65272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C65272" w:rsidRPr="00C65272" w:rsidRDefault="00C65272" w:rsidP="00C6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5272">
        <w:rPr>
          <w:rFonts w:ascii="Times New Roman" w:hAnsi="Times New Roman" w:cs="Times New Roman"/>
          <w:sz w:val="30"/>
          <w:szCs w:val="30"/>
          <w:lang w:val="be-BY"/>
        </w:rPr>
        <w:t xml:space="preserve">Прыпынак – </w:t>
      </w:r>
      <w:r w:rsidRPr="00C65272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Па слядах ваеннай славы</w:t>
      </w:r>
      <w:r w:rsidRPr="00C65272">
        <w:rPr>
          <w:rFonts w:ascii="Times New Roman" w:hAnsi="Times New Roman" w:cs="Times New Roman"/>
          <w:i/>
          <w:sz w:val="30"/>
          <w:szCs w:val="30"/>
          <w:lang w:val="be-BY"/>
        </w:rPr>
        <w:t>”;</w:t>
      </w:r>
    </w:p>
    <w:p w:rsidR="00C65272" w:rsidRPr="00C65272" w:rsidRDefault="00C65272" w:rsidP="00C652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65272">
        <w:rPr>
          <w:rFonts w:ascii="Times New Roman" w:hAnsi="Times New Roman" w:cs="Times New Roman"/>
          <w:sz w:val="30"/>
          <w:szCs w:val="30"/>
          <w:lang w:val="be-BY"/>
        </w:rPr>
        <w:t xml:space="preserve">Месца знаходжвання – </w:t>
      </w:r>
      <w:r w:rsidRPr="00C65272">
        <w:rPr>
          <w:rFonts w:ascii="Times New Roman" w:hAnsi="Times New Roman" w:cs="Times New Roman"/>
          <w:i/>
          <w:sz w:val="30"/>
          <w:szCs w:val="30"/>
          <w:lang w:val="be-BY"/>
        </w:rPr>
        <w:t>аг. Шчэпічы;</w:t>
      </w:r>
    </w:p>
    <w:p w:rsidR="00C65272" w:rsidRPr="00C65272" w:rsidRDefault="00C65272" w:rsidP="00C6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5272">
        <w:rPr>
          <w:rFonts w:ascii="Times New Roman" w:hAnsi="Times New Roman" w:cs="Times New Roman"/>
          <w:sz w:val="30"/>
          <w:szCs w:val="30"/>
          <w:lang w:val="be-BY"/>
        </w:rPr>
        <w:t xml:space="preserve">Значэнне аб’екта – </w:t>
      </w:r>
      <w:r w:rsidRPr="00C65272">
        <w:rPr>
          <w:rFonts w:ascii="Times New Roman" w:hAnsi="Times New Roman" w:cs="Times New Roman"/>
          <w:i/>
          <w:sz w:val="30"/>
          <w:szCs w:val="30"/>
          <w:lang w:val="be-BY"/>
        </w:rPr>
        <w:t>мясцовае;</w:t>
      </w: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65272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аб’екта – </w:t>
      </w:r>
      <w:r w:rsidRPr="00C65272">
        <w:rPr>
          <w:rFonts w:ascii="Times New Roman" w:hAnsi="Times New Roman" w:cs="Times New Roman"/>
          <w:i/>
          <w:sz w:val="30"/>
          <w:szCs w:val="30"/>
          <w:lang w:val="be-BY"/>
        </w:rPr>
        <w:t xml:space="preserve">экскурсія, </w:t>
      </w: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pStyle w:val="a5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Дзяржаўная ўстанова адукацыі “Шчэпіцкі дзіцячы сад Клецкага раёна”</w:t>
      </w:r>
    </w:p>
    <w:p w:rsidR="00C65272" w:rsidRDefault="00C65272" w:rsidP="00C65272">
      <w:pPr>
        <w:pStyle w:val="a5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pStyle w:val="a6"/>
        <w:spacing w:before="0" w:beforeAutospacing="0" w:after="0" w:afterAutospacing="0"/>
        <w:jc w:val="center"/>
        <w:rPr>
          <w:color w:val="FF0000"/>
          <w:sz w:val="36"/>
          <w:szCs w:val="36"/>
          <w:lang w:val="be-BY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Outline w14:w="317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color w:val="FF0000"/>
          <w:sz w:val="36"/>
          <w:szCs w:val="3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Outline w14:w="317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Маршрут </w:t>
      </w:r>
      <w:proofErr w:type="spellStart"/>
      <w:r>
        <w:rPr>
          <w:color w:val="FF0000"/>
          <w:sz w:val="36"/>
          <w:szCs w:val="3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Outline w14:w="317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выхаднога</w:t>
      </w:r>
      <w:proofErr w:type="spellEnd"/>
      <w:r>
        <w:rPr>
          <w:color w:val="FF0000"/>
          <w:sz w:val="36"/>
          <w:szCs w:val="3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Outline w14:w="317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дня </w:t>
      </w:r>
    </w:p>
    <w:p w:rsidR="00C65272" w:rsidRPr="00C65272" w:rsidRDefault="00C65272" w:rsidP="00C65272">
      <w:pPr>
        <w:pStyle w:val="a6"/>
        <w:spacing w:before="0" w:beforeAutospacing="0" w:after="0" w:afterAutospacing="0"/>
        <w:jc w:val="center"/>
        <w:rPr>
          <w:sz w:val="52"/>
          <w:szCs w:val="52"/>
        </w:rPr>
      </w:pPr>
      <w:r w:rsidRPr="00C65272">
        <w:rPr>
          <w:sz w:val="52"/>
          <w:szCs w:val="52"/>
        </w:rPr>
        <w:t xml:space="preserve">«Па </w:t>
      </w:r>
      <w:proofErr w:type="spellStart"/>
      <w:r w:rsidRPr="00C65272">
        <w:rPr>
          <w:sz w:val="52"/>
          <w:szCs w:val="52"/>
        </w:rPr>
        <w:t>слядах</w:t>
      </w:r>
      <w:proofErr w:type="spellEnd"/>
      <w:r w:rsidRPr="00C65272">
        <w:rPr>
          <w:sz w:val="52"/>
          <w:szCs w:val="52"/>
        </w:rPr>
        <w:t xml:space="preserve"> ВАЕННАЙ СЛАВЫ»</w:t>
      </w:r>
    </w:p>
    <w:p w:rsidR="00C65272" w:rsidRPr="00C65272" w:rsidRDefault="00CE3C96" w:rsidP="00C65272">
      <w:pPr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1950085" cy="1462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65272" w:rsidRPr="00CE3C96" w:rsidRDefault="00C65272" w:rsidP="00C6527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E3C96">
        <w:rPr>
          <w:rFonts w:ascii="Times New Roman" w:hAnsi="Times New Roman" w:cs="Times New Roman"/>
          <w:sz w:val="28"/>
          <w:szCs w:val="28"/>
          <w:lang w:val="be-BY"/>
        </w:rPr>
        <w:lastRenderedPageBreak/>
        <w:t>Рэкамендуемы ўзрост дзіцяці: старэйшы дашкольны ўзрост</w:t>
      </w:r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Выгляд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прагулкі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пешы</w:t>
      </w:r>
      <w:proofErr w:type="spellEnd"/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прагулкі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грамадзянска-патрыятычнае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маральнае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далучэння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да культуры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прагулкі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:</w:t>
      </w:r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захаванне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загінуўшых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удзельніках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;</w:t>
      </w:r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падрастаючага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пакалення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;</w:t>
      </w:r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папулярызацыя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турыстычных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маршрутаў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звязаных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ваенна-гістарычнымі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падзеямі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;</w:t>
      </w:r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ўмацаванне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пакаленняў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;</w:t>
      </w:r>
    </w:p>
    <w:p w:rsidR="00663EEA" w:rsidRDefault="00663EEA" w:rsidP="00C6527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гісторыяй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родна</w:t>
      </w:r>
      <w:r>
        <w:rPr>
          <w:rFonts w:ascii="Times New Roman" w:hAnsi="Times New Roman" w:cs="Times New Roman"/>
          <w:sz w:val="28"/>
          <w:szCs w:val="28"/>
          <w:lang w:val="be-BY"/>
        </w:rPr>
        <w:t>й вёскі</w:t>
      </w:r>
    </w:p>
    <w:p w:rsidR="00C65272" w:rsidRPr="00C65272" w:rsidRDefault="00CE3C96" w:rsidP="00C65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прагулкі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272" w:rsidRPr="00C65272" w:rsidRDefault="00663EEA" w:rsidP="00C65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падрыхтоўкі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прагулкі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азнаёмце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lastRenderedPageBreak/>
        <w:t>творамі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вайну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: А.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И.Карпова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Хлопчыкі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чаравік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», С. Маршака "Не" і "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C65272" w:rsidRPr="00C65272">
        <w:rPr>
          <w:rFonts w:ascii="Times New Roman" w:hAnsi="Times New Roman" w:cs="Times New Roman"/>
          <w:sz w:val="28"/>
          <w:szCs w:val="28"/>
        </w:rPr>
        <w:t>Да .Паустовского</w:t>
      </w:r>
      <w:proofErr w:type="gram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Прыгоды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жука-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насарога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Сталёвае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колца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Чароўнае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колца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», А. Гайдара «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Паход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Л.Кассиля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Твае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абаронцы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апавяданні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Якаўлева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"Як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Сярожа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вайну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хадзіў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Сямёра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салдацікаў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" , "Кепка-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невідзімка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Іван-віліс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Падкідыш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", "Хай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стары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салдат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" і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.</w:t>
      </w:r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5272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манумента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пазнаёмце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гісторыямі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непаўналетніх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: Марата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Казея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Валі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Катка,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Леаніда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Голікава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Сашы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Чакаліна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Зіны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Партновай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.</w:t>
      </w:r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Знаходзячыся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побач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манументам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раскажыце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трагічны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і ў той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гераічнай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r w:rsidR="00CE3C96">
        <w:rPr>
          <w:rFonts w:ascii="Times New Roman" w:hAnsi="Times New Roman" w:cs="Times New Roman"/>
          <w:sz w:val="28"/>
          <w:szCs w:val="28"/>
          <w:lang w:val="be-BY"/>
        </w:rPr>
        <w:t xml:space="preserve">нашага </w:t>
      </w:r>
      <w:proofErr w:type="gramStart"/>
      <w:r w:rsidR="00CE3C96">
        <w:rPr>
          <w:rFonts w:ascii="Times New Roman" w:hAnsi="Times New Roman" w:cs="Times New Roman"/>
          <w:sz w:val="28"/>
          <w:szCs w:val="28"/>
          <w:lang w:val="be-BY"/>
        </w:rPr>
        <w:t>народа.</w:t>
      </w:r>
      <w:r w:rsidR="00CE3C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C96">
        <w:rPr>
          <w:rFonts w:ascii="Times New Roman" w:hAnsi="Times New Roman" w:cs="Times New Roman"/>
          <w:sz w:val="28"/>
          <w:szCs w:val="28"/>
        </w:rPr>
        <w:t>Пазнаёмце</w:t>
      </w:r>
      <w:proofErr w:type="spellEnd"/>
      <w:r w:rsidR="00CE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C96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гісторыяй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lastRenderedPageBreak/>
        <w:t>тым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закранула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Абмяркуйце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дзіцем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павагай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да старых і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ветэранам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помнікаў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і героям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.</w:t>
      </w:r>
    </w:p>
    <w:p w:rsidR="00C65272" w:rsidRPr="00C65272" w:rsidRDefault="00CE3C96" w:rsidP="00C65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магчымасці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ускладзі</w:t>
      </w:r>
      <w:r w:rsidR="00C65272" w:rsidRPr="00C6527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манумента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подзвігу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65272" w:rsidRPr="00C6527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прагулкі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>:</w:t>
      </w:r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пагутарыце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дзіцем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даведайцеся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ўразіла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адкажыце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ўзніклыя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;</w:t>
      </w:r>
    </w:p>
    <w:p w:rsidR="00CE3C96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прапануеце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намаляваць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выраб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ваенную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тэматыку</w:t>
      </w:r>
      <w:proofErr w:type="spellEnd"/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CE3C96">
        <w:rPr>
          <w:rFonts w:ascii="Times New Roman" w:hAnsi="Times New Roman" w:cs="Times New Roman"/>
          <w:b/>
          <w:sz w:val="28"/>
          <w:szCs w:val="28"/>
        </w:rPr>
        <w:t>Матэрыялы</w:t>
      </w:r>
      <w:proofErr w:type="spellEnd"/>
      <w:r w:rsidRPr="00CE3C96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CE3C96">
        <w:rPr>
          <w:rFonts w:ascii="Times New Roman" w:hAnsi="Times New Roman" w:cs="Times New Roman"/>
          <w:b/>
          <w:sz w:val="28"/>
          <w:szCs w:val="28"/>
        </w:rPr>
        <w:t>дапамогу</w:t>
      </w:r>
      <w:proofErr w:type="spellEnd"/>
      <w:r w:rsidRPr="00CE3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C96">
        <w:rPr>
          <w:rFonts w:ascii="Times New Roman" w:hAnsi="Times New Roman" w:cs="Times New Roman"/>
          <w:b/>
          <w:sz w:val="28"/>
          <w:szCs w:val="28"/>
        </w:rPr>
        <w:t>бацькам</w:t>
      </w:r>
      <w:proofErr w:type="spellEnd"/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непаўналетніх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вайны</w:t>
      </w:r>
      <w:proofErr w:type="spellEnd"/>
    </w:p>
    <w:p w:rsidR="00C65272" w:rsidRPr="00C65272" w:rsidRDefault="00663EEA" w:rsidP="00C65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272" w:rsidRPr="00C65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вайну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3</w:t>
      </w:r>
      <w:r w:rsidR="00C65272" w:rsidRPr="00C65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Мультфільмы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вайну</w:t>
      </w:r>
      <w:proofErr w:type="spellEnd"/>
      <w:r w:rsidR="00C65272"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272" w:rsidRPr="00C65272">
        <w:rPr>
          <w:rFonts w:ascii="Times New Roman" w:hAnsi="Times New Roman" w:cs="Times New Roman"/>
          <w:sz w:val="28"/>
          <w:szCs w:val="28"/>
        </w:rPr>
        <w:t>дзецям</w:t>
      </w:r>
      <w:bookmarkStart w:id="0" w:name="_GoBack"/>
      <w:proofErr w:type="spellEnd"/>
      <w:r w:rsidR="00CE3C9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65272" w:rsidRPr="00C6527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65272" w:rsidRPr="00C65272" w:rsidRDefault="00C65272" w:rsidP="00C65272">
      <w:pPr>
        <w:rPr>
          <w:rFonts w:ascii="Times New Roman" w:hAnsi="Times New Roman" w:cs="Times New Roman"/>
          <w:sz w:val="28"/>
          <w:szCs w:val="28"/>
        </w:rPr>
      </w:pPr>
      <w:r w:rsidRPr="00C65272">
        <w:rPr>
          <w:rFonts w:ascii="Times New Roman" w:hAnsi="Times New Roman" w:cs="Times New Roman"/>
          <w:sz w:val="28"/>
          <w:szCs w:val="28"/>
        </w:rPr>
        <w:t xml:space="preserve">                           "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Салдацкая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"                       </w:t>
      </w:r>
      <w:r w:rsidRPr="00C65272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Васілёк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"                       "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Салдацкая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2">
        <w:rPr>
          <w:rFonts w:ascii="Times New Roman" w:hAnsi="Times New Roman" w:cs="Times New Roman"/>
          <w:sz w:val="28"/>
          <w:szCs w:val="28"/>
        </w:rPr>
        <w:t>лямпа</w:t>
      </w:r>
      <w:proofErr w:type="spellEnd"/>
      <w:r w:rsidRPr="00C65272">
        <w:rPr>
          <w:rFonts w:ascii="Times New Roman" w:hAnsi="Times New Roman" w:cs="Times New Roman"/>
          <w:sz w:val="28"/>
          <w:szCs w:val="28"/>
        </w:rPr>
        <w:t>"                       "Салют"</w:t>
      </w:r>
    </w:p>
    <w:bookmarkEnd w:id="0"/>
    <w:p w:rsidR="00DE68A8" w:rsidRPr="00C65272" w:rsidRDefault="00663EEA" w:rsidP="00C65272">
      <w:pPr>
        <w:rPr>
          <w:rFonts w:ascii="Times New Roman" w:hAnsi="Times New Roman" w:cs="Times New Roman"/>
          <w:sz w:val="28"/>
          <w:szCs w:val="28"/>
        </w:rPr>
      </w:pPr>
    </w:p>
    <w:sectPr w:rsidR="00DE68A8" w:rsidRPr="00C65272" w:rsidSect="00C65272">
      <w:pgSz w:w="11906" w:h="16838"/>
      <w:pgMar w:top="1134" w:right="424" w:bottom="1134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CA2"/>
    <w:multiLevelType w:val="multilevel"/>
    <w:tmpl w:val="6478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3322B"/>
    <w:multiLevelType w:val="multilevel"/>
    <w:tmpl w:val="D50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72"/>
    <w:rsid w:val="004639F5"/>
    <w:rsid w:val="00663EEA"/>
    <w:rsid w:val="00692C64"/>
    <w:rsid w:val="00AE2E90"/>
    <w:rsid w:val="00C65272"/>
    <w:rsid w:val="00C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D06A-89CE-4788-8E5E-6B2AE7A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527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Home</cp:lastModifiedBy>
  <cp:revision>6</cp:revision>
  <dcterms:created xsi:type="dcterms:W3CDTF">2021-03-12T13:22:00Z</dcterms:created>
  <dcterms:modified xsi:type="dcterms:W3CDTF">2021-03-15T17:35:00Z</dcterms:modified>
</cp:coreProperties>
</file>